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学校及托幼机构清洁消毒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44"/>
          <w:szCs w:val="44"/>
          <w:lang w:val="en-US" w:eastAsia="zh-CN"/>
        </w:rPr>
        <w:t>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本指引适用于托幼机构、普通中小学、职业中学、中等专业和技工学校、各类大专高等院校、校外教育辅导机构等。校园环境应以清洁卫生为主，预防性消毒为辅。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一、个人健康卫生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（一）所有人员戴口罩，并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实行健康监测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若出现发热、乏力、干咳及胸闷等症状应及时就医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洗手间配备足够洗手液，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保证水龙头等供水设施正常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/>
        </w:rPr>
        <w:t>在显眼处设置新型冠状病毒肺炎知识宣传栏。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环境清洁卫生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每天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清理</w:t>
      </w:r>
      <w:r>
        <w:rPr>
          <w:rFonts w:hint="eastAsia" w:ascii="仿宋_GB2312" w:hAnsi="仿宋_GB2312" w:eastAsia="仿宋_GB2312" w:cs="仿宋_GB2312"/>
          <w:sz w:val="32"/>
          <w:szCs w:val="32"/>
        </w:rPr>
        <w:t>落叶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污水、污物等，室内地面应每天至少清洁一次;公共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厕所</w:t>
      </w:r>
      <w:r>
        <w:rPr>
          <w:rFonts w:hint="eastAsia" w:ascii="仿宋_GB2312" w:hAnsi="仿宋_GB2312" w:eastAsia="仿宋_GB2312" w:cs="仿宋_GB2312"/>
          <w:sz w:val="32"/>
          <w:szCs w:val="32"/>
        </w:rPr>
        <w:t>、垃圾桶应每天清洁和消毒，及时清倒废弃杂物。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室内场所如教室、图书馆、活动室、休息室等应每天开窗通风，保持空气流通。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通风条件差的场所，尽量减少人员进出。可采用紫外线灯定期照射消毒。可根据实际需要调整消毒频次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日常预防性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空气消毒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1、紫外线灯照射消毒:无人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时每天</w:t>
      </w:r>
      <w:r>
        <w:rPr>
          <w:rFonts w:hint="eastAsia" w:ascii="仿宋_GB2312" w:hAnsi="仿宋_GB2312" w:eastAsia="仿宋_GB2312" w:cs="仿宋_GB2312"/>
          <w:sz w:val="32"/>
          <w:szCs w:val="32"/>
        </w:rPr>
        <w:t>照射不少于1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2、空气消毒机消毒:提倡有人条件下开启使用。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空调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过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滤网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每月清洁消毒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至少1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次，过滤网可用有效氯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浓度</w:t>
      </w:r>
      <w:r>
        <w:rPr>
          <w:rFonts w:hint="eastAsia" w:ascii="仿宋_GB2312" w:hAnsi="仿宋_GB2312" w:eastAsia="仿宋_GB2312" w:cs="仿宋_GB2312"/>
          <w:sz w:val="32"/>
          <w:szCs w:val="32"/>
        </w:rPr>
        <w:t>500mg/L消毒剂浸泡30分钟后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用清水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冲净</w:t>
      </w:r>
      <w:r>
        <w:rPr>
          <w:rFonts w:hint="eastAsia" w:ascii="仿宋_GB2312" w:hAnsi="仿宋_GB2312" w:eastAsia="仿宋_GB2312" w:cs="仿宋_GB2312"/>
          <w:sz w:val="32"/>
          <w:szCs w:val="32"/>
        </w:rPr>
        <w:t>晾干。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地面、物体表面消毒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地面可用有效氯浓度500mg/L消毒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液</w:t>
      </w:r>
      <w:r>
        <w:rPr>
          <w:rFonts w:hint="eastAsia" w:ascii="仿宋_GB2312" w:hAnsi="仿宋_GB2312" w:eastAsia="仿宋_GB2312" w:cs="仿宋_GB2312"/>
          <w:sz w:val="32"/>
          <w:szCs w:val="32"/>
        </w:rPr>
        <w:t>拖拭，作用30分钟后再用清水拖拭干净;讲台、课桌椅、窗台、门窗把手、床栏、电话机、开关、洗手盆、台面等高频接触的部位可用有效氯浓度500mg/L消毒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液</w:t>
      </w:r>
      <w:r>
        <w:rPr>
          <w:rFonts w:hint="eastAsia" w:ascii="仿宋_GB2312" w:hAnsi="仿宋_GB2312" w:eastAsia="仿宋_GB2312" w:cs="仿宋_GB2312"/>
          <w:sz w:val="32"/>
          <w:szCs w:val="32"/>
        </w:rPr>
        <w:t>擦拭，作用30分钟后再用清水擦拭干净，每天至少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集体食堂厨房的清洁消毒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每餐工作完毕</w:t>
      </w:r>
      <w:r>
        <w:rPr>
          <w:rFonts w:hint="eastAsia" w:ascii="仿宋_GB2312" w:hAnsi="仿宋_GB2312" w:eastAsia="仿宋_GB2312" w:cs="仿宋_GB2312"/>
          <w:sz w:val="32"/>
          <w:szCs w:val="32"/>
        </w:rPr>
        <w:t>，用清洁剂清洁各种厨具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餐具表面，并用清水冲洗千净，保持卫生。厨房地面可用有效氯浓度500mg/L消毒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液</w:t>
      </w:r>
      <w:r>
        <w:rPr>
          <w:rFonts w:hint="eastAsia" w:ascii="仿宋_GB2312" w:hAnsi="仿宋_GB2312" w:eastAsia="仿宋_GB2312" w:cs="仿宋_GB2312"/>
          <w:sz w:val="32"/>
          <w:szCs w:val="32"/>
        </w:rPr>
        <w:t>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拭</w:t>
      </w:r>
      <w:r>
        <w:rPr>
          <w:rFonts w:hint="eastAsia" w:ascii="仿宋_GB2312" w:hAnsi="仿宋_GB2312" w:eastAsia="仿宋_GB2312" w:cs="仿宋_GB2312"/>
          <w:sz w:val="32"/>
          <w:szCs w:val="32"/>
        </w:rPr>
        <w:t>，作用30分钟后，再用清水洗净，每天至少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集体食堂餐具消毒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可用</w:t>
      </w:r>
      <w:r>
        <w:rPr>
          <w:rFonts w:hint="eastAsia" w:ascii="仿宋_GB2312" w:hAnsi="仿宋_GB2312" w:eastAsia="仿宋_GB2312" w:cs="仿宋_GB2312"/>
          <w:sz w:val="32"/>
          <w:szCs w:val="32"/>
        </w:rPr>
        <w:t>消毒碗柜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对餐具进行消毒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，按照操作说明书使用;也可用高温蒸汽或煮沸15～30分钟消毒，或采用有效氯浓度500mg/L消毒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液</w:t>
      </w:r>
      <w:r>
        <w:rPr>
          <w:rFonts w:hint="eastAsia" w:ascii="仿宋_GB2312" w:hAnsi="仿宋_GB2312" w:eastAsia="仿宋_GB2312" w:cs="仿宋_GB2312"/>
          <w:sz w:val="32"/>
          <w:szCs w:val="32"/>
        </w:rPr>
        <w:t>浸泡30分钟后，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每次餐后消毒，</w:t>
      </w:r>
      <w:r>
        <w:rPr>
          <w:rFonts w:hint="eastAsia" w:ascii="仿宋_GB2312" w:hAnsi="仿宋_GB2312" w:eastAsia="仿宋_GB2312" w:cs="仿宋_GB2312"/>
          <w:sz w:val="32"/>
          <w:szCs w:val="32"/>
        </w:rPr>
        <w:t>再用清水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漂洗干净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手的消毒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学校应在校园内配置足量的洗手设施及洗手液，督促学生在入校后、离校前、饭前便后、集体活动前后等进行洗手。洗手时应采用流动水、按照七步洗手法洗手。可根据实际情况配备含醇类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快速</w:t>
      </w:r>
      <w:r>
        <w:rPr>
          <w:rFonts w:hint="eastAsia" w:ascii="仿宋_GB2312" w:hAnsi="仿宋_GB2312" w:eastAsia="仿宋_GB2312" w:cs="仿宋_GB2312"/>
          <w:sz w:val="32"/>
          <w:szCs w:val="32"/>
        </w:rPr>
        <w:t>手消毒液。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卫生间的消毒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可采用有效氯浓度500mg/L消毒液对地面、墙壁、门窗、门把手、水龙头、马桶按钮、洗手台面等进行喷洒或擦拭消毒，作用30分钟后开窗通风，清水洗净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，每天至少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校车的消毒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无空调的校车应开窗通风，有空调的校车到终点后应开窗通风;校车内座、手、环等表面可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有效氯浓度500mg/L消毒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液对</w:t>
      </w:r>
      <w:r>
        <w:rPr>
          <w:rFonts w:hint="eastAsia" w:ascii="仿宋_GB2312" w:hAnsi="仿宋_GB2312" w:eastAsia="仿宋_GB2312" w:cs="仿宋_GB2312"/>
          <w:sz w:val="32"/>
          <w:szCs w:val="32"/>
        </w:rPr>
        <w:t>物体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表面进行擦拭消毒，作用30分钟后用清水擦拭晾干后使用，每天至少1次。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无窗密闭的校车，可在人员清空后用移动紫外线灯照射消毒1h，或用有效氯浓度500mg/L消毒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液</w:t>
      </w:r>
      <w:r>
        <w:rPr>
          <w:rFonts w:hint="eastAsia" w:ascii="仿宋_GB2312" w:hAnsi="仿宋_GB2312" w:eastAsia="仿宋_GB2312" w:cs="仿宋_GB2312"/>
          <w:sz w:val="32"/>
          <w:szCs w:val="32"/>
        </w:rPr>
        <w:t>喷雾消毒，作用 30min后，开启空调外循环通风换气。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车内空调滤网每周清洁消毒一次，滤网可浸泡于有效氯浓度为500 mg/L的消毒剂30分钟后用清水冲净晾干后使用。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四、随时消毒和终末消毒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学校或托幼机构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出现疑似感染新冠状病毒肺炎病例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疾控中心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进行技术指导并组织开展随时消毒和终末消毒工作。</w:t>
      </w:r>
    </w:p>
    <w:sectPr>
      <w:pgSz w:w="11906" w:h="16838"/>
      <w:pgMar w:top="1587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E3330"/>
    <w:rsid w:val="00540DD7"/>
    <w:rsid w:val="00D77E7B"/>
    <w:rsid w:val="07636D9A"/>
    <w:rsid w:val="0FB805C9"/>
    <w:rsid w:val="126B6A55"/>
    <w:rsid w:val="131D0420"/>
    <w:rsid w:val="133E3330"/>
    <w:rsid w:val="135B1DFF"/>
    <w:rsid w:val="14FD5BD7"/>
    <w:rsid w:val="152762E4"/>
    <w:rsid w:val="18E12752"/>
    <w:rsid w:val="1CD74922"/>
    <w:rsid w:val="1DEB2EBF"/>
    <w:rsid w:val="1E7F196D"/>
    <w:rsid w:val="26452041"/>
    <w:rsid w:val="279A2652"/>
    <w:rsid w:val="27BD4816"/>
    <w:rsid w:val="309265FA"/>
    <w:rsid w:val="312955C0"/>
    <w:rsid w:val="31F95BFA"/>
    <w:rsid w:val="32383FB9"/>
    <w:rsid w:val="32F23FD6"/>
    <w:rsid w:val="34123067"/>
    <w:rsid w:val="344A53CD"/>
    <w:rsid w:val="36245D50"/>
    <w:rsid w:val="36B07FF5"/>
    <w:rsid w:val="382D7103"/>
    <w:rsid w:val="3BD62BFE"/>
    <w:rsid w:val="3C1A0705"/>
    <w:rsid w:val="3C5E1F27"/>
    <w:rsid w:val="3E943ACD"/>
    <w:rsid w:val="3FFC6C91"/>
    <w:rsid w:val="4A617083"/>
    <w:rsid w:val="4BD371BF"/>
    <w:rsid w:val="4D1F709E"/>
    <w:rsid w:val="517207C2"/>
    <w:rsid w:val="54B57028"/>
    <w:rsid w:val="58875D26"/>
    <w:rsid w:val="58B744B7"/>
    <w:rsid w:val="59CC43FE"/>
    <w:rsid w:val="5A366EF4"/>
    <w:rsid w:val="5C5E4395"/>
    <w:rsid w:val="5C631205"/>
    <w:rsid w:val="5DAA4DB2"/>
    <w:rsid w:val="5DD65706"/>
    <w:rsid w:val="5E2A4891"/>
    <w:rsid w:val="608E0623"/>
    <w:rsid w:val="60D22994"/>
    <w:rsid w:val="60D2394C"/>
    <w:rsid w:val="657D4540"/>
    <w:rsid w:val="6718440D"/>
    <w:rsid w:val="691338BA"/>
    <w:rsid w:val="69F017C5"/>
    <w:rsid w:val="6E3B0333"/>
    <w:rsid w:val="70173E1E"/>
    <w:rsid w:val="71902AE6"/>
    <w:rsid w:val="72575AC4"/>
    <w:rsid w:val="7AF7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2020-02-14T08:26:00Z</dcterms:created>
  <dc:creator>lenovo07</dc:creator>
  <cp:lastModifiedBy>张胜意</cp:lastModifiedBy>
  <dcterms:modified xsi:type="dcterms:W3CDTF">2020-02-19T06:38:53Z</dcterms:modified>
  <dc:title>附件4：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